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C9" w:rsidRDefault="009405C9" w:rsidP="009405C9">
      <w:pPr>
        <w:spacing w:after="0" w:line="240" w:lineRule="auto"/>
        <w:jc w:val="center"/>
      </w:pPr>
      <w:bookmarkStart w:id="0" w:name="_GoBack"/>
      <w:r>
        <w:t xml:space="preserve">Приглашаем Вас принять участие в работе круглого стола </w:t>
      </w:r>
    </w:p>
    <w:p w:rsidR="009405C9" w:rsidRDefault="009405C9" w:rsidP="0094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EE5964">
        <w:rPr>
          <w:rFonts w:ascii="Times New Roman" w:eastAsia="Times New Roman" w:hAnsi="Times New Roman" w:cs="Times New Roman"/>
          <w:b/>
          <w:bCs/>
          <w:sz w:val="23"/>
          <w:szCs w:val="23"/>
        </w:rPr>
        <w:t>«</w:t>
      </w:r>
      <w:r w:rsidRPr="00CC0B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ЗАПРЕТ НА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КОРПОРАТИВНУЮ </w:t>
      </w:r>
      <w:r w:rsidRPr="00CC0B4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БЛАГОТВ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ОРИТЕЛЬНОСТЬ: </w:t>
      </w:r>
    </w:p>
    <w:p w:rsidR="009405C9" w:rsidRPr="00EE5964" w:rsidRDefault="009405C9" w:rsidP="0094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КТО В ВЫИГРЫШЕ?</w:t>
      </w:r>
      <w:r w:rsidRPr="00EE5964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</w:p>
    <w:p w:rsidR="009405C9" w:rsidRDefault="009405C9" w:rsidP="0094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5C9" w:rsidRPr="00EE5964" w:rsidRDefault="009405C9" w:rsidP="0094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5C9" w:rsidRPr="00EE5964" w:rsidRDefault="009405C9" w:rsidP="0094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964">
        <w:rPr>
          <w:rFonts w:ascii="Times New Roman" w:eastAsia="Times New Roman" w:hAnsi="Times New Roman" w:cs="Times New Roman"/>
          <w:sz w:val="23"/>
          <w:szCs w:val="23"/>
          <w:u w:val="single"/>
        </w:rPr>
        <w:t>Время проведения</w:t>
      </w:r>
      <w:r w:rsidR="00FA7305">
        <w:rPr>
          <w:rFonts w:ascii="Times New Roman" w:eastAsia="Times New Roman" w:hAnsi="Times New Roman" w:cs="Times New Roman"/>
          <w:sz w:val="23"/>
          <w:szCs w:val="23"/>
          <w:u w:val="single"/>
        </w:rPr>
        <w:t>:</w:t>
      </w:r>
      <w:r w:rsidR="00DB2941" w:rsidRPr="00DB2941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 w:rsidRPr="00EE5964">
        <w:rPr>
          <w:rFonts w:ascii="Times New Roman" w:eastAsia="Times New Roman" w:hAnsi="Times New Roman" w:cs="Times New Roman"/>
          <w:sz w:val="23"/>
          <w:szCs w:val="23"/>
        </w:rPr>
        <w:t>29 сентября 2011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в 11:00 до 14:00</w:t>
      </w:r>
    </w:p>
    <w:p w:rsidR="009405C9" w:rsidRPr="00B248F8" w:rsidRDefault="009405C9" w:rsidP="009405C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E5964">
        <w:rPr>
          <w:rFonts w:ascii="Times New Roman" w:eastAsia="Times New Roman" w:hAnsi="Times New Roman" w:cs="Times New Roman"/>
          <w:sz w:val="23"/>
          <w:szCs w:val="23"/>
          <w:u w:val="single"/>
        </w:rPr>
        <w:t>Место проведения:</w:t>
      </w:r>
      <w:r w:rsidR="00DB2941">
        <w:rPr>
          <w:rFonts w:ascii="Times New Roman" w:eastAsia="Times New Roman" w:hAnsi="Times New Roman" w:cs="Times New Roman"/>
          <w:sz w:val="23"/>
          <w:szCs w:val="23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Информационный центр ООН </w:t>
      </w:r>
    </w:p>
    <w:p w:rsidR="009405C9" w:rsidRDefault="009405C9" w:rsidP="009405C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248F8">
        <w:rPr>
          <w:rFonts w:ascii="Times New Roman" w:eastAsia="Times New Roman" w:hAnsi="Times New Roman" w:cs="Times New Roman"/>
          <w:sz w:val="23"/>
          <w:szCs w:val="23"/>
          <w:u w:val="single"/>
        </w:rPr>
        <w:t>Адрес:</w:t>
      </w:r>
      <w:r w:rsidRPr="00B248F8">
        <w:rPr>
          <w:rFonts w:ascii="Times New Roman" w:eastAsia="Times New Roman" w:hAnsi="Times New Roman" w:cs="Times New Roman"/>
          <w:sz w:val="23"/>
          <w:szCs w:val="23"/>
        </w:rPr>
        <w:t xml:space="preserve">Москва, </w:t>
      </w:r>
      <w:proofErr w:type="spellStart"/>
      <w:r w:rsidRPr="00B248F8">
        <w:rPr>
          <w:rFonts w:ascii="Times New Roman" w:eastAsia="Times New Roman" w:hAnsi="Times New Roman" w:cs="Times New Roman"/>
          <w:sz w:val="23"/>
          <w:szCs w:val="23"/>
        </w:rPr>
        <w:t>Глазовский</w:t>
      </w:r>
      <w:proofErr w:type="spellEnd"/>
      <w:r w:rsidR="00FA7305">
        <w:rPr>
          <w:rFonts w:ascii="Times New Roman" w:eastAsia="Times New Roman" w:hAnsi="Times New Roman" w:cs="Times New Roman"/>
          <w:sz w:val="23"/>
          <w:szCs w:val="23"/>
        </w:rPr>
        <w:t xml:space="preserve"> пер., д. 4/16, м. Смоленская</w:t>
      </w:r>
    </w:p>
    <w:p w:rsidR="00FA7305" w:rsidRPr="00EE5964" w:rsidRDefault="00FA7305" w:rsidP="00FA7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964">
        <w:rPr>
          <w:rFonts w:ascii="Times New Roman" w:eastAsia="Times New Roman" w:hAnsi="Times New Roman" w:cs="Times New Roman"/>
          <w:sz w:val="23"/>
          <w:szCs w:val="23"/>
          <w:u w:val="single"/>
        </w:rPr>
        <w:t>Организатор:</w:t>
      </w:r>
      <w:r w:rsidR="00DB2941" w:rsidRPr="00DB2941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АНО</w:t>
      </w:r>
      <w:r w:rsidRPr="00EE5964">
        <w:rPr>
          <w:rFonts w:ascii="Times New Roman" w:eastAsia="Times New Roman" w:hAnsi="Times New Roman" w:cs="Times New Roman"/>
          <w:sz w:val="23"/>
          <w:szCs w:val="23"/>
        </w:rPr>
        <w:t xml:space="preserve"> "Центр развития филантропии "Сопричастность"</w:t>
      </w:r>
    </w:p>
    <w:p w:rsidR="009405C9" w:rsidRPr="00EE5964" w:rsidRDefault="009405C9" w:rsidP="009405C9">
      <w:pPr>
        <w:spacing w:after="120" w:line="240" w:lineRule="auto"/>
        <w:jc w:val="both"/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405C9" w:rsidRPr="00EE5964" w:rsidRDefault="009405C9" w:rsidP="009405C9">
      <w:pPr>
        <w:spacing w:after="120" w:line="240" w:lineRule="auto"/>
        <w:jc w:val="both"/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</w:pPr>
      <w:r w:rsidRPr="00EE5964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В России любят говорить о социальном партнерстве и о социально ответственном бизнесе. Однако некоторые законо</w:t>
      </w:r>
      <w:r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дательные инициативы</w:t>
      </w:r>
      <w:r w:rsidRPr="00EE5964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 xml:space="preserve"> могут </w:t>
      </w:r>
      <w:r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 xml:space="preserve">реально </w:t>
      </w:r>
      <w:r w:rsidRPr="00EE5964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осложнят</w:t>
      </w:r>
      <w:r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>ь</w:t>
      </w:r>
      <w:r w:rsidRPr="00EE5964">
        <w:rPr>
          <w:rStyle w:val="apple-style-span"/>
          <w:rFonts w:ascii="Times New Roman" w:hAnsi="Times New Roman"/>
          <w:i/>
          <w:sz w:val="24"/>
          <w:szCs w:val="24"/>
          <w:shd w:val="clear" w:color="auto" w:fill="FFFFFF"/>
        </w:rPr>
        <w:t xml:space="preserve"> легальному бизнесу жизнь, стремясь загнать целые отрасли национальной экономики в тень. </w:t>
      </w:r>
    </w:p>
    <w:p w:rsidR="009405C9" w:rsidRDefault="009405C9" w:rsidP="009405C9">
      <w:pPr>
        <w:pStyle w:val="a3"/>
        <w:spacing w:before="0" w:beforeAutospacing="0" w:after="120" w:afterAutospacing="0"/>
        <w:jc w:val="both"/>
        <w:rPr>
          <w:i/>
          <w:shd w:val="clear" w:color="auto" w:fill="FFFFFF"/>
        </w:rPr>
      </w:pPr>
      <w:r w:rsidRPr="00EE5964">
        <w:rPr>
          <w:rStyle w:val="apple-style-span"/>
          <w:i/>
          <w:shd w:val="clear" w:color="auto" w:fill="FFFFFF"/>
          <w:lang w:eastAsia="en-US"/>
        </w:rPr>
        <w:t xml:space="preserve">Минздравсоцразвития РФ подготовил </w:t>
      </w:r>
      <w:r w:rsidRPr="00EE5964">
        <w:rPr>
          <w:i/>
        </w:rPr>
        <w:t xml:space="preserve">проект </w:t>
      </w:r>
      <w:r w:rsidRPr="00EE5964">
        <w:rPr>
          <w:i/>
          <w:shd w:val="clear" w:color="auto" w:fill="FFFFFF"/>
        </w:rPr>
        <w:t>федерального закона «О защите здоровья населения от последствий потребления табака»</w:t>
      </w:r>
      <w:r w:rsidRPr="00EE5964">
        <w:rPr>
          <w:i/>
        </w:rPr>
        <w:t>, в котор</w:t>
      </w:r>
      <w:r w:rsidRPr="00EE5964">
        <w:rPr>
          <w:rStyle w:val="apple-style-span"/>
          <w:i/>
          <w:shd w:val="clear" w:color="auto" w:fill="FFFFFF"/>
          <w:lang w:eastAsia="en-US"/>
        </w:rPr>
        <w:t xml:space="preserve">ом, в частности, предлагается полностью запретить табачным компаниям </w:t>
      </w:r>
      <w:r w:rsidRPr="00EE5964">
        <w:rPr>
          <w:i/>
        </w:rPr>
        <w:t>спонсорскую и</w:t>
      </w:r>
      <w:r w:rsidRPr="00EE5964">
        <w:rPr>
          <w:i/>
          <w:shd w:val="clear" w:color="auto" w:fill="FFFFFF"/>
        </w:rPr>
        <w:t xml:space="preserve"> благотворительную деятельность. </w:t>
      </w:r>
      <w:r>
        <w:rPr>
          <w:i/>
          <w:shd w:val="clear" w:color="auto" w:fill="FFFFFF"/>
        </w:rPr>
        <w:t xml:space="preserve">Но стоит помнить, что </w:t>
      </w:r>
      <w:r w:rsidRPr="00EE5964">
        <w:rPr>
          <w:i/>
          <w:shd w:val="clear" w:color="auto" w:fill="FFFFFF"/>
        </w:rPr>
        <w:t xml:space="preserve">благотворительная поддержка общественно значимых событий, благотворительная помощь табачных компаний нуждающимся, поддержка ветеранов, пенсионеров, инвалидов, малоимущих - это элемент корпоративной социальной ответственности. </w:t>
      </w:r>
    </w:p>
    <w:p w:rsidR="009405C9" w:rsidRDefault="009405C9" w:rsidP="009405C9">
      <w:pPr>
        <w:pStyle w:val="a3"/>
        <w:spacing w:before="0" w:beforeAutospacing="0" w:after="120" w:afterAutospacing="0"/>
        <w:jc w:val="both"/>
        <w:rPr>
          <w:i/>
          <w:shd w:val="clear" w:color="auto" w:fill="FFFFFF"/>
        </w:rPr>
      </w:pPr>
      <w:r w:rsidRPr="00EE5964">
        <w:rPr>
          <w:i/>
          <w:shd w:val="clear" w:color="auto" w:fill="FFFFFF"/>
        </w:rPr>
        <w:t xml:space="preserve">В случае принятия законопроекта, это будет означать, что если табачная компания захочет сделать благотворительный взнос, руководствуясь принципами своей социальной ответственности (причем - без какого бы то ни было участия торговых </w:t>
      </w:r>
      <w:r w:rsidRPr="00EE5964">
        <w:rPr>
          <w:rStyle w:val="apple-style-span"/>
          <w:i/>
          <w:lang w:eastAsia="en-US"/>
        </w:rPr>
        <w:t>марок</w:t>
      </w:r>
      <w:r w:rsidRPr="00EE5964">
        <w:rPr>
          <w:i/>
          <w:shd w:val="clear" w:color="auto" w:fill="FFFFFF"/>
        </w:rPr>
        <w:t xml:space="preserve"> своих изделий, да вообще вне табачной темы), она не сможет этого сделать. </w:t>
      </w:r>
    </w:p>
    <w:p w:rsidR="009405C9" w:rsidRPr="004E0E83" w:rsidRDefault="009405C9" w:rsidP="009405C9">
      <w:pPr>
        <w:jc w:val="both"/>
        <w:rPr>
          <w:bCs/>
          <w:i/>
          <w:u w:val="single"/>
        </w:rPr>
      </w:pPr>
      <w:r w:rsidRPr="004E0E83">
        <w:rPr>
          <w:bCs/>
          <w:i/>
          <w:u w:val="single"/>
        </w:rPr>
        <w:t>Вопросы для обсуждения:</w:t>
      </w:r>
    </w:p>
    <w:p w:rsidR="009405C9" w:rsidRPr="00EE5964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5964">
        <w:rPr>
          <w:rFonts w:ascii="Times New Roman" w:hAnsi="Times New Roman"/>
          <w:sz w:val="24"/>
          <w:szCs w:val="24"/>
        </w:rPr>
        <w:t>- Можно ли законодательно запретить благотворительность легальному бизнесу?</w:t>
      </w:r>
    </w:p>
    <w:p w:rsidR="009405C9" w:rsidRPr="00EE5964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5964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E5964">
        <w:rPr>
          <w:rFonts w:ascii="Times New Roman" w:hAnsi="Times New Roman"/>
          <w:sz w:val="24"/>
          <w:szCs w:val="24"/>
        </w:rPr>
        <w:t>Ущемляет ли законные права производителей готовящийся законопроект? Допустим ли дискриминационный подход к бизнесу в отношении его благотворительных инициатив?</w:t>
      </w:r>
    </w:p>
    <w:p w:rsidR="009405C9" w:rsidRPr="00EE5964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5964">
        <w:rPr>
          <w:rFonts w:ascii="Times New Roman" w:hAnsi="Times New Roman"/>
          <w:sz w:val="24"/>
          <w:szCs w:val="24"/>
        </w:rPr>
        <w:t>- Возможные социальные последствия принятия законопроекта, запрещающего табачным компаниям благотворительную и спонсорскую поддержку?</w:t>
      </w:r>
    </w:p>
    <w:p w:rsidR="009405C9" w:rsidRPr="00EE5964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5964">
        <w:rPr>
          <w:rFonts w:ascii="Times New Roman" w:hAnsi="Times New Roman"/>
          <w:sz w:val="24"/>
          <w:szCs w:val="24"/>
        </w:rPr>
        <w:t xml:space="preserve">- Как могут отразиться подобные законодательные инициативы на состоянии гражданского общества? </w:t>
      </w:r>
    </w:p>
    <w:p w:rsidR="009405C9" w:rsidRPr="00107F1C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5964">
        <w:rPr>
          <w:rFonts w:ascii="Times New Roman" w:hAnsi="Times New Roman"/>
          <w:b/>
          <w:i/>
          <w:sz w:val="24"/>
          <w:szCs w:val="24"/>
        </w:rPr>
        <w:t>К участию</w:t>
      </w:r>
      <w:r w:rsidRPr="00EE5964">
        <w:rPr>
          <w:rFonts w:ascii="Times New Roman" w:hAnsi="Times New Roman"/>
          <w:sz w:val="24"/>
          <w:szCs w:val="24"/>
        </w:rPr>
        <w:t xml:space="preserve"> в кругом столе приглашаются представители бизнеса, НКО, СМИ, эксперты.</w:t>
      </w:r>
    </w:p>
    <w:p w:rsidR="009405C9" w:rsidRDefault="009405C9" w:rsidP="009405C9">
      <w:pPr>
        <w:pStyle w:val="a3"/>
        <w:spacing w:before="0" w:beforeAutospacing="0" w:after="120" w:afterAutospacing="0"/>
        <w:jc w:val="both"/>
        <w:rPr>
          <w:i/>
          <w:shd w:val="clear" w:color="auto" w:fill="FFFFFF"/>
        </w:rPr>
      </w:pPr>
    </w:p>
    <w:p w:rsidR="009405C9" w:rsidRPr="00EE5964" w:rsidRDefault="009405C9" w:rsidP="009405C9">
      <w:pPr>
        <w:pStyle w:val="a3"/>
        <w:spacing w:before="0" w:beforeAutospacing="0" w:after="120" w:afterAutospacing="0"/>
        <w:jc w:val="center"/>
        <w:rPr>
          <w:i/>
          <w:shd w:val="clear" w:color="auto" w:fill="FFFFFF"/>
        </w:rPr>
      </w:pPr>
      <w:r>
        <w:rPr>
          <w:i/>
          <w:shd w:val="clear" w:color="auto" w:fill="FFFFFF"/>
        </w:rPr>
        <w:t>ПРОГРАММА</w:t>
      </w:r>
    </w:p>
    <w:tbl>
      <w:tblPr>
        <w:tblW w:w="964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00"/>
      </w:tblPr>
      <w:tblGrid>
        <w:gridCol w:w="931"/>
        <w:gridCol w:w="3606"/>
        <w:gridCol w:w="5103"/>
      </w:tblGrid>
      <w:tr w:rsidR="009405C9" w:rsidRPr="006908E2" w:rsidTr="007750F3">
        <w:trPr>
          <w:cantSplit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color w:val="1D1B11"/>
                <w:lang w:val="en-US"/>
              </w:rPr>
            </w:pPr>
            <w:r w:rsidRPr="006908E2">
              <w:rPr>
                <w:rFonts w:ascii="Arial" w:hAnsi="Arial" w:cs="Arial"/>
                <w:b/>
                <w:color w:val="1D1B11"/>
              </w:rPr>
              <w:t>1</w:t>
            </w:r>
            <w:r>
              <w:rPr>
                <w:rFonts w:ascii="Arial" w:hAnsi="Arial" w:cs="Arial"/>
                <w:b/>
                <w:color w:val="1D1B11"/>
              </w:rPr>
              <w:t>0</w:t>
            </w:r>
            <w:r w:rsidRPr="006908E2">
              <w:rPr>
                <w:rFonts w:ascii="Arial" w:hAnsi="Arial" w:cs="Arial"/>
                <w:b/>
                <w:color w:val="1D1B11"/>
              </w:rPr>
              <w:t>:</w:t>
            </w:r>
            <w:r>
              <w:rPr>
                <w:rFonts w:ascii="Arial" w:hAnsi="Arial" w:cs="Arial"/>
                <w:b/>
                <w:color w:val="1D1B11"/>
              </w:rPr>
              <w:t>4</w:t>
            </w:r>
            <w:r w:rsidRPr="006908E2">
              <w:rPr>
                <w:rFonts w:ascii="Arial" w:hAnsi="Arial" w:cs="Arial"/>
                <w:b/>
                <w:color w:val="1D1B11"/>
              </w:rPr>
              <w:t xml:space="preserve">0 </w:t>
            </w:r>
          </w:p>
        </w:tc>
        <w:tc>
          <w:tcPr>
            <w:tcW w:w="8709" w:type="dxa"/>
            <w:gridSpan w:val="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405C9" w:rsidRPr="00281A9B" w:rsidRDefault="009405C9" w:rsidP="00DB2941">
            <w:pPr>
              <w:tabs>
                <w:tab w:val="left" w:pos="320"/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i/>
                <w:iCs/>
                <w:color w:val="1D1B11"/>
              </w:rPr>
            </w:pPr>
            <w:r w:rsidRPr="00281A9B">
              <w:rPr>
                <w:rFonts w:ascii="Arial" w:hAnsi="Arial" w:cs="Arial"/>
                <w:i/>
              </w:rPr>
              <w:t>Регистрация, кофе-брейк</w:t>
            </w:r>
          </w:p>
        </w:tc>
      </w:tr>
      <w:tr w:rsidR="009405C9" w:rsidRPr="00281A9B" w:rsidTr="007750F3">
        <w:trPr>
          <w:cantSplit/>
        </w:trPr>
        <w:tc>
          <w:tcPr>
            <w:tcW w:w="931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281A9B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color w:val="1D1B11"/>
                <w:sz w:val="24"/>
              </w:rPr>
            </w:pPr>
            <w:r>
              <w:rPr>
                <w:rFonts w:ascii="Arial" w:hAnsi="Arial" w:cs="Arial"/>
                <w:b/>
                <w:color w:val="1D1B11"/>
                <w:sz w:val="24"/>
              </w:rPr>
              <w:t>11</w:t>
            </w:r>
            <w:r w:rsidRPr="00281A9B">
              <w:rPr>
                <w:rFonts w:ascii="Arial" w:hAnsi="Arial" w:cs="Arial"/>
                <w:b/>
                <w:color w:val="1D1B11"/>
                <w:sz w:val="24"/>
              </w:rPr>
              <w:t>.</w:t>
            </w:r>
            <w:r>
              <w:rPr>
                <w:rFonts w:ascii="Arial" w:hAnsi="Arial" w:cs="Arial"/>
                <w:b/>
                <w:color w:val="1D1B11"/>
                <w:sz w:val="24"/>
              </w:rPr>
              <w:t>0</w:t>
            </w:r>
            <w:r w:rsidRPr="00281A9B">
              <w:rPr>
                <w:rFonts w:ascii="Arial" w:hAnsi="Arial" w:cs="Arial"/>
                <w:b/>
                <w:color w:val="1D1B11"/>
                <w:sz w:val="24"/>
              </w:rPr>
              <w:t>0</w:t>
            </w:r>
          </w:p>
        </w:tc>
        <w:tc>
          <w:tcPr>
            <w:tcW w:w="8709" w:type="dxa"/>
            <w:gridSpan w:val="2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281A9B" w:rsidRDefault="009405C9" w:rsidP="00DB2941">
            <w:pPr>
              <w:tabs>
                <w:tab w:val="left" w:pos="320"/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iCs/>
                <w:color w:val="1D1B11"/>
                <w:sz w:val="24"/>
              </w:rPr>
            </w:pPr>
            <w:r w:rsidRPr="006908E2">
              <w:rPr>
                <w:rFonts w:ascii="Arial" w:hAnsi="Arial" w:cs="Arial"/>
                <w:iCs/>
                <w:color w:val="1D1B11"/>
              </w:rPr>
              <w:t>Открытие. Ведущая</w:t>
            </w:r>
            <w:r w:rsidRPr="006908E2">
              <w:rPr>
                <w:rFonts w:ascii="Arial" w:hAnsi="Arial" w:cs="Arial"/>
                <w:b/>
                <w:iCs/>
                <w:color w:val="1D1B11"/>
              </w:rPr>
              <w:t xml:space="preserve"> -  </w:t>
            </w: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Татьяна БАЧИНСКАЯ,</w:t>
            </w:r>
            <w:r w:rsidRPr="006908E2">
              <w:rPr>
                <w:rFonts w:ascii="Arial" w:hAnsi="Arial" w:cs="Arial"/>
                <w:bCs/>
                <w:iCs/>
                <w:color w:val="1D1B11"/>
              </w:rPr>
              <w:t xml:space="preserve"> исполнительный директор Центра развития филантропии «Сопричастнос</w:t>
            </w:r>
            <w:r>
              <w:rPr>
                <w:rFonts w:ascii="Arial" w:hAnsi="Arial" w:cs="Arial"/>
                <w:bCs/>
                <w:iCs/>
                <w:color w:val="1D1B11"/>
              </w:rPr>
              <w:t>т</w:t>
            </w:r>
            <w:r w:rsidRPr="006908E2">
              <w:rPr>
                <w:rFonts w:ascii="Arial" w:hAnsi="Arial" w:cs="Arial"/>
                <w:bCs/>
                <w:iCs/>
                <w:color w:val="1D1B11"/>
              </w:rPr>
              <w:t>ь»</w:t>
            </w:r>
          </w:p>
        </w:tc>
      </w:tr>
      <w:tr w:rsidR="009405C9" w:rsidRPr="006908E2" w:rsidTr="007750F3">
        <w:trPr>
          <w:cantSplit/>
          <w:trHeight w:val="391"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Елена ФЕОКТИСТОВА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>
              <w:rPr>
                <w:rFonts w:ascii="Arial" w:hAnsi="Arial" w:cs="Arial"/>
                <w:bCs/>
                <w:iCs/>
                <w:color w:val="1D1B11"/>
              </w:rPr>
              <w:t>РСПП, р</w:t>
            </w:r>
            <w:r w:rsidRPr="006908E2">
              <w:rPr>
                <w:rFonts w:ascii="Arial" w:hAnsi="Arial" w:cs="Arial"/>
                <w:bCs/>
                <w:iCs/>
                <w:color w:val="1D1B11"/>
              </w:rPr>
              <w:t>уководитель</w:t>
            </w:r>
            <w:r>
              <w:rPr>
                <w:rFonts w:ascii="Arial" w:hAnsi="Arial" w:cs="Arial"/>
                <w:bCs/>
                <w:iCs/>
                <w:color w:val="1D1B11"/>
              </w:rPr>
              <w:t xml:space="preserve"> Центра </w:t>
            </w:r>
            <w:r w:rsidRPr="00924C1C">
              <w:rPr>
                <w:rFonts w:ascii="Arial" w:hAnsi="Arial"/>
                <w:bCs/>
                <w:iCs/>
                <w:color w:val="1D1B11"/>
              </w:rPr>
              <w:t xml:space="preserve">корпоративной и </w:t>
            </w:r>
            <w:r>
              <w:rPr>
                <w:rFonts w:ascii="Arial" w:hAnsi="Arial"/>
                <w:bCs/>
                <w:iCs/>
                <w:color w:val="1D1B11"/>
              </w:rPr>
              <w:t>с</w:t>
            </w:r>
            <w:r w:rsidRPr="00924C1C">
              <w:rPr>
                <w:rFonts w:ascii="Arial" w:hAnsi="Arial"/>
                <w:bCs/>
                <w:iCs/>
                <w:color w:val="1D1B11"/>
              </w:rPr>
              <w:t>оциальной</w:t>
            </w:r>
            <w:r w:rsidRPr="00924C1C">
              <w:rPr>
                <w:bCs/>
                <w:iCs/>
                <w:color w:val="1D1B11"/>
              </w:rPr>
              <w:t> </w:t>
            </w:r>
            <w:r w:rsidRPr="00924C1C">
              <w:rPr>
                <w:rFonts w:ascii="Arial" w:hAnsi="Arial"/>
                <w:bCs/>
                <w:iCs/>
                <w:color w:val="1D1B11"/>
              </w:rPr>
              <w:t>ответственности и нефинансовой отчетности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Елена ТОПОЛЕВА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7750F3">
            <w:pPr>
              <w:pStyle w:val="2"/>
              <w:spacing w:before="60" w:after="40"/>
              <w:textAlignment w:val="baseline"/>
              <w:rPr>
                <w:rFonts w:ascii="Arial" w:hAnsi="Arial" w:cs="Arial"/>
                <w:bCs w:val="0"/>
                <w:iCs/>
                <w:color w:val="1D1B11"/>
                <w:sz w:val="22"/>
                <w:szCs w:val="22"/>
              </w:rPr>
            </w:pPr>
            <w:r w:rsidRPr="00281A9B">
              <w:rPr>
                <w:rFonts w:ascii="Arial" w:eastAsia="Times New Roman" w:hAnsi="Arial" w:cs="Arial"/>
                <w:b w:val="0"/>
                <w:iCs/>
                <w:color w:val="1D1B11"/>
                <w:sz w:val="22"/>
                <w:szCs w:val="22"/>
              </w:rPr>
              <w:t>Общественная палата, член Комисси</w:t>
            </w:r>
            <w:r>
              <w:rPr>
                <w:rFonts w:ascii="Arial" w:eastAsia="Times New Roman" w:hAnsi="Arial" w:cs="Arial"/>
                <w:b w:val="0"/>
                <w:iCs/>
                <w:color w:val="1D1B11"/>
                <w:sz w:val="22"/>
                <w:szCs w:val="22"/>
              </w:rPr>
              <w:t>и</w:t>
            </w:r>
            <w:r w:rsidRPr="00281A9B">
              <w:rPr>
                <w:rFonts w:ascii="Arial" w:eastAsia="Times New Roman" w:hAnsi="Arial" w:cs="Arial"/>
                <w:b w:val="0"/>
                <w:iCs/>
                <w:color w:val="1D1B11"/>
                <w:sz w:val="22"/>
                <w:szCs w:val="22"/>
              </w:rPr>
              <w:t xml:space="preserve"> по развитию благотворительности и волонтерства</w:t>
            </w:r>
            <w:r>
              <w:rPr>
                <w:rFonts w:ascii="Arial" w:eastAsia="Times New Roman" w:hAnsi="Arial" w:cs="Arial"/>
                <w:b w:val="0"/>
                <w:iCs/>
                <w:color w:val="1D1B11"/>
                <w:sz w:val="22"/>
                <w:szCs w:val="22"/>
              </w:rPr>
              <w:t xml:space="preserve">, </w:t>
            </w:r>
            <w:r w:rsidRPr="00281A9B">
              <w:rPr>
                <w:rFonts w:ascii="Arial" w:eastAsia="Times New Roman" w:hAnsi="Arial" w:cs="Arial"/>
                <w:b w:val="0"/>
                <w:iCs/>
                <w:color w:val="1D1B11"/>
                <w:sz w:val="22"/>
                <w:szCs w:val="22"/>
              </w:rPr>
              <w:t>АСИ,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Александр ГОРЕЛИК</w:t>
            </w:r>
          </w:p>
        </w:tc>
        <w:tc>
          <w:tcPr>
            <w:tcW w:w="5103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 xml:space="preserve">Информационный Центр ООН, директор 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Александра НЕСТЕРЕНКО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Объединение корпоративных юристов, президент</w:t>
            </w:r>
          </w:p>
        </w:tc>
      </w:tr>
      <w:tr w:rsidR="009405C9" w:rsidRPr="006908E2" w:rsidTr="007750F3">
        <w:trPr>
          <w:cantSplit/>
          <w:trHeight w:val="487"/>
        </w:trPr>
        <w:tc>
          <w:tcPr>
            <w:tcW w:w="931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Мария ЧЕРТОК</w:t>
            </w:r>
          </w:p>
        </w:tc>
        <w:tc>
          <w:tcPr>
            <w:tcW w:w="5103" w:type="dxa"/>
            <w:tcBorders>
              <w:bottom w:val="single" w:sz="4" w:space="0" w:color="595959"/>
            </w:tcBorders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CAF Россия,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Татьяна ЗАДИРАКО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proofErr w:type="spellStart"/>
            <w:r w:rsidRPr="006908E2">
              <w:rPr>
                <w:rFonts w:ascii="Arial" w:hAnsi="Arial" w:cs="Arial"/>
                <w:bCs/>
                <w:iCs/>
                <w:color w:val="1D1B11"/>
              </w:rPr>
              <w:t>UnitedWay</w:t>
            </w:r>
            <w:proofErr w:type="spellEnd"/>
            <w:r w:rsidRPr="003C6847">
              <w:rPr>
                <w:bCs/>
                <w:iCs/>
                <w:color w:val="1D1B11"/>
              </w:rPr>
              <w:t> </w:t>
            </w:r>
            <w:proofErr w:type="spellStart"/>
            <w:r w:rsidRPr="003C6847">
              <w:rPr>
                <w:rFonts w:ascii="Arial" w:hAnsi="Arial"/>
                <w:bCs/>
                <w:iCs/>
                <w:color w:val="1D1B11"/>
              </w:rPr>
              <w:t>Moscow</w:t>
            </w:r>
            <w:proofErr w:type="spellEnd"/>
            <w:r w:rsidRPr="006908E2">
              <w:rPr>
                <w:rFonts w:ascii="Arial" w:hAnsi="Arial" w:cs="Arial"/>
                <w:bCs/>
                <w:iCs/>
                <w:color w:val="1D1B11"/>
              </w:rPr>
              <w:t>, исполнительный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Сергей ЛИТОВЧЕНКО*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>
              <w:rPr>
                <w:rFonts w:ascii="Arial" w:hAnsi="Arial" w:cs="Arial"/>
                <w:bCs/>
                <w:iCs/>
                <w:color w:val="1D1B11"/>
              </w:rPr>
              <w:t>Ассоциация м</w:t>
            </w:r>
            <w:r w:rsidRPr="006908E2">
              <w:rPr>
                <w:rFonts w:ascii="Arial" w:hAnsi="Arial" w:cs="Arial"/>
                <w:bCs/>
                <w:iCs/>
                <w:color w:val="1D1B11"/>
              </w:rPr>
              <w:t>енеджеров России, исполнительный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Ирина СЕМЕНЕНКО*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ИМЭМО РАН, главный научный сотрудник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Юрий ПОЛЕТАЕВ*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Левада-Центр, заместитель директора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Алексей КОСТИН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НП «КСО – Русский Центр», исполнительный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proofErr w:type="spellStart"/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Нафиса</w:t>
            </w:r>
            <w:proofErr w:type="spellEnd"/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 xml:space="preserve"> ИСЕЕВА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Учебный центр «Методист»,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Денис ЗЕМЛЯНСКИЙ*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Фонд социальной поддержки населения (Волгоград), исполнительный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Юлия КУЛАГИНА*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Американо-Росс</w:t>
            </w:r>
            <w:r>
              <w:rPr>
                <w:rFonts w:ascii="Arial" w:hAnsi="Arial" w:cs="Arial"/>
                <w:bCs/>
                <w:iCs/>
                <w:color w:val="1D1B11"/>
              </w:rPr>
              <w:t>ийск</w:t>
            </w:r>
            <w:r w:rsidRPr="006908E2">
              <w:rPr>
                <w:rFonts w:ascii="Arial" w:hAnsi="Arial" w:cs="Arial"/>
                <w:bCs/>
                <w:iCs/>
                <w:color w:val="1D1B11"/>
              </w:rPr>
              <w:t>ий Деловой Совет, глава представительства в России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color w:val="1D1B11"/>
              </w:rPr>
            </w:pPr>
          </w:p>
        </w:tc>
        <w:tc>
          <w:tcPr>
            <w:tcW w:w="3606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/>
                <w:bCs/>
                <w:iCs/>
                <w:color w:val="1D1B11"/>
              </w:rPr>
              <w:t>Раиса ЖМОДИК*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Cs/>
                <w:color w:val="1D1B11"/>
              </w:rPr>
            </w:pPr>
            <w:r w:rsidRPr="006908E2">
              <w:rPr>
                <w:rFonts w:ascii="Arial" w:hAnsi="Arial" w:cs="Arial"/>
                <w:bCs/>
                <w:iCs/>
                <w:color w:val="1D1B11"/>
              </w:rPr>
              <w:t>Масс-Медиа Центр (Новосибирск), директор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tcBorders>
              <w:top w:val="nil"/>
            </w:tcBorders>
            <w:shd w:val="clear" w:color="auto" w:fill="FABF8F" w:themeFill="accent6" w:themeFillTint="99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color w:val="1D1B11"/>
              </w:rPr>
            </w:pPr>
            <w:r w:rsidRPr="006908E2">
              <w:rPr>
                <w:rFonts w:ascii="Arial" w:hAnsi="Arial" w:cs="Arial"/>
                <w:b/>
                <w:color w:val="1D1B11"/>
              </w:rPr>
              <w:t>12:</w:t>
            </w:r>
            <w:r>
              <w:rPr>
                <w:rFonts w:ascii="Arial" w:hAnsi="Arial" w:cs="Arial"/>
                <w:b/>
                <w:color w:val="1D1B11"/>
              </w:rPr>
              <w:t>4</w:t>
            </w:r>
            <w:r w:rsidRPr="006908E2">
              <w:rPr>
                <w:rFonts w:ascii="Arial" w:hAnsi="Arial" w:cs="Arial"/>
                <w:b/>
                <w:color w:val="1D1B11"/>
              </w:rPr>
              <w:t>0</w:t>
            </w:r>
          </w:p>
        </w:tc>
        <w:tc>
          <w:tcPr>
            <w:tcW w:w="8709" w:type="dxa"/>
            <w:gridSpan w:val="2"/>
            <w:shd w:val="clear" w:color="auto" w:fill="FABF8F" w:themeFill="accent6" w:themeFillTint="99"/>
          </w:tcPr>
          <w:p w:rsidR="009405C9" w:rsidRPr="00281A9B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i/>
                <w:iCs/>
                <w:color w:val="1D1B11"/>
              </w:rPr>
            </w:pPr>
            <w:r w:rsidRPr="00281A9B">
              <w:rPr>
                <w:rFonts w:ascii="Arial" w:hAnsi="Arial" w:cs="Arial"/>
                <w:b/>
                <w:i/>
              </w:rPr>
              <w:t>Дискуссия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tcBorders>
              <w:bottom w:val="single" w:sz="4" w:space="0" w:color="595959"/>
            </w:tcBorders>
            <w:shd w:val="clear" w:color="auto" w:fill="FABF8F" w:themeFill="accent6" w:themeFillTint="99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color w:val="1D1B11"/>
              </w:rPr>
            </w:pPr>
            <w:r w:rsidRPr="006908E2">
              <w:rPr>
                <w:rFonts w:ascii="Arial" w:hAnsi="Arial" w:cs="Arial"/>
                <w:b/>
                <w:color w:val="1D1B11"/>
              </w:rPr>
              <w:t>13:</w:t>
            </w:r>
            <w:r>
              <w:rPr>
                <w:rFonts w:ascii="Arial" w:hAnsi="Arial" w:cs="Arial"/>
                <w:b/>
                <w:color w:val="1D1B11"/>
              </w:rPr>
              <w:t>30</w:t>
            </w:r>
          </w:p>
        </w:tc>
        <w:tc>
          <w:tcPr>
            <w:tcW w:w="8709" w:type="dxa"/>
            <w:gridSpan w:val="2"/>
            <w:tcBorders>
              <w:bottom w:val="single" w:sz="4" w:space="0" w:color="595959"/>
            </w:tcBorders>
            <w:shd w:val="clear" w:color="auto" w:fill="FABF8F" w:themeFill="accent6" w:themeFillTint="99"/>
          </w:tcPr>
          <w:p w:rsidR="009405C9" w:rsidRPr="00281A9B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72" w:right="57"/>
              <w:rPr>
                <w:rFonts w:ascii="Arial" w:hAnsi="Arial" w:cs="Arial"/>
                <w:bCs/>
                <w:i/>
                <w:iCs/>
                <w:color w:val="1D1B11"/>
              </w:rPr>
            </w:pPr>
            <w:r w:rsidRPr="00281A9B">
              <w:rPr>
                <w:rFonts w:ascii="Arial" w:hAnsi="Arial" w:cs="Arial"/>
                <w:i/>
              </w:rPr>
              <w:t>Подведение итогов. Принятие рекомендаций «круглого стола»</w:t>
            </w:r>
          </w:p>
        </w:tc>
      </w:tr>
      <w:tr w:rsidR="009405C9" w:rsidRPr="006908E2" w:rsidTr="007750F3">
        <w:trPr>
          <w:cantSplit/>
        </w:trPr>
        <w:tc>
          <w:tcPr>
            <w:tcW w:w="931" w:type="dxa"/>
            <w:tcBorders>
              <w:top w:val="nil"/>
            </w:tcBorders>
            <w:shd w:val="clear" w:color="auto" w:fill="FABF8F" w:themeFill="accent6" w:themeFillTint="99"/>
          </w:tcPr>
          <w:p w:rsidR="009405C9" w:rsidRPr="006908E2" w:rsidRDefault="009405C9" w:rsidP="00DB2941">
            <w:pPr>
              <w:tabs>
                <w:tab w:val="left" w:pos="9180"/>
                <w:tab w:val="left" w:pos="9720"/>
              </w:tabs>
              <w:spacing w:beforeLines="40" w:afterLines="20"/>
              <w:ind w:left="57" w:right="57"/>
              <w:rPr>
                <w:rFonts w:ascii="Arial" w:hAnsi="Arial" w:cs="Arial"/>
                <w:b/>
                <w:color w:val="1D1B11"/>
              </w:rPr>
            </w:pPr>
            <w:r w:rsidRPr="006908E2">
              <w:rPr>
                <w:rFonts w:ascii="Arial" w:hAnsi="Arial" w:cs="Arial"/>
                <w:b/>
                <w:color w:val="1D1B11"/>
              </w:rPr>
              <w:t>1</w:t>
            </w:r>
            <w:r>
              <w:rPr>
                <w:rFonts w:ascii="Arial" w:hAnsi="Arial" w:cs="Arial"/>
                <w:b/>
                <w:color w:val="1D1B11"/>
              </w:rPr>
              <w:t>3:4</w:t>
            </w:r>
            <w:r w:rsidRPr="006908E2">
              <w:rPr>
                <w:rFonts w:ascii="Arial" w:hAnsi="Arial" w:cs="Arial"/>
                <w:b/>
                <w:color w:val="1D1B11"/>
              </w:rPr>
              <w:t>0</w:t>
            </w:r>
          </w:p>
        </w:tc>
        <w:tc>
          <w:tcPr>
            <w:tcW w:w="8709" w:type="dxa"/>
            <w:gridSpan w:val="2"/>
            <w:shd w:val="clear" w:color="auto" w:fill="FABF8F" w:themeFill="accent6" w:themeFillTint="99"/>
          </w:tcPr>
          <w:p w:rsidR="009405C9" w:rsidRPr="00281A9B" w:rsidRDefault="009405C9" w:rsidP="00DB2941">
            <w:pPr>
              <w:spacing w:beforeLines="40" w:afterLines="20"/>
              <w:ind w:left="57" w:right="57"/>
              <w:rPr>
                <w:rFonts w:ascii="Arial" w:hAnsi="Arial" w:cs="Arial"/>
                <w:b/>
                <w:i/>
                <w:iCs/>
                <w:color w:val="1D1B11"/>
              </w:rPr>
            </w:pPr>
            <w:r w:rsidRPr="00281A9B">
              <w:rPr>
                <w:rFonts w:ascii="Arial" w:hAnsi="Arial" w:cs="Arial"/>
                <w:i/>
              </w:rPr>
              <w:t>Завершение работы,ланч</w:t>
            </w:r>
          </w:p>
        </w:tc>
      </w:tr>
    </w:tbl>
    <w:p w:rsidR="009405C9" w:rsidRDefault="009405C9" w:rsidP="009405C9">
      <w:pPr>
        <w:spacing w:after="80"/>
        <w:ind w:left="360"/>
        <w:jc w:val="both"/>
        <w:rPr>
          <w:i/>
          <w:sz w:val="23"/>
          <w:szCs w:val="23"/>
        </w:rPr>
      </w:pPr>
      <w:r w:rsidRPr="006B4E56">
        <w:rPr>
          <w:i/>
          <w:sz w:val="23"/>
          <w:szCs w:val="23"/>
        </w:rPr>
        <w:t>подтверждени</w:t>
      </w:r>
      <w:r>
        <w:rPr>
          <w:i/>
          <w:sz w:val="23"/>
          <w:szCs w:val="23"/>
        </w:rPr>
        <w:t>е  ожидае</w:t>
      </w:r>
      <w:r w:rsidRPr="006B4E56">
        <w:rPr>
          <w:i/>
          <w:sz w:val="23"/>
          <w:szCs w:val="23"/>
        </w:rPr>
        <w:t>тся</w:t>
      </w:r>
      <w:r>
        <w:rPr>
          <w:i/>
          <w:sz w:val="23"/>
          <w:szCs w:val="23"/>
        </w:rPr>
        <w:t>*</w:t>
      </w:r>
    </w:p>
    <w:p w:rsidR="009405C9" w:rsidRDefault="009405C9" w:rsidP="009405C9">
      <w:pPr>
        <w:spacing w:after="80"/>
        <w:ind w:left="360"/>
        <w:jc w:val="both"/>
        <w:rPr>
          <w:i/>
          <w:sz w:val="23"/>
          <w:szCs w:val="23"/>
        </w:rPr>
      </w:pPr>
    </w:p>
    <w:p w:rsidR="009405C9" w:rsidRPr="00107F1C" w:rsidRDefault="009405C9" w:rsidP="009405C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круглом столе бесплатное. </w:t>
      </w:r>
    </w:p>
    <w:p w:rsidR="009405C9" w:rsidRPr="00BE41C0" w:rsidRDefault="009405C9" w:rsidP="00940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1C0">
        <w:rPr>
          <w:rFonts w:ascii="Times New Roman" w:hAnsi="Times New Roman"/>
          <w:sz w:val="24"/>
          <w:szCs w:val="24"/>
        </w:rPr>
        <w:t>Регистрация  обязательна,  срок  её окончания 12 часов 2</w:t>
      </w:r>
      <w:r>
        <w:rPr>
          <w:rFonts w:ascii="Times New Roman" w:hAnsi="Times New Roman"/>
          <w:sz w:val="24"/>
          <w:szCs w:val="24"/>
        </w:rPr>
        <w:t>3</w:t>
      </w:r>
      <w:r w:rsidRPr="00BE41C0">
        <w:rPr>
          <w:rFonts w:ascii="Times New Roman" w:hAnsi="Times New Roman"/>
          <w:sz w:val="24"/>
          <w:szCs w:val="24"/>
        </w:rPr>
        <w:t xml:space="preserve"> сентября. Для регистрации</w:t>
      </w:r>
    </w:p>
    <w:p w:rsidR="009405C9" w:rsidRPr="00BE41C0" w:rsidRDefault="009405C9" w:rsidP="00940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1C0">
        <w:rPr>
          <w:rFonts w:ascii="Times New Roman" w:hAnsi="Times New Roman"/>
          <w:sz w:val="24"/>
          <w:szCs w:val="24"/>
        </w:rPr>
        <w:t xml:space="preserve">необходимо направить заявку на адреса </w:t>
      </w:r>
      <w:r w:rsidRPr="00BE41C0">
        <w:rPr>
          <w:rFonts w:ascii="Times New Roman" w:hAnsi="Times New Roman"/>
          <w:sz w:val="24"/>
          <w:szCs w:val="24"/>
          <w:lang w:val="en-US"/>
        </w:rPr>
        <w:t>editor</w:t>
      </w:r>
      <w:r w:rsidRPr="00BE41C0">
        <w:rPr>
          <w:rFonts w:ascii="Times New Roman" w:hAnsi="Times New Roman"/>
          <w:sz w:val="24"/>
          <w:szCs w:val="24"/>
        </w:rPr>
        <w:t>@</w:t>
      </w:r>
      <w:r w:rsidRPr="00BE41C0">
        <w:rPr>
          <w:rFonts w:ascii="Times New Roman" w:hAnsi="Times New Roman"/>
          <w:sz w:val="24"/>
          <w:szCs w:val="24"/>
          <w:lang w:val="en-US"/>
        </w:rPr>
        <w:t>b</w:t>
      </w:r>
      <w:r w:rsidRPr="00BE41C0">
        <w:rPr>
          <w:rFonts w:ascii="Times New Roman" w:hAnsi="Times New Roman"/>
          <w:sz w:val="24"/>
          <w:szCs w:val="24"/>
        </w:rPr>
        <w:t>-</w:t>
      </w:r>
      <w:r w:rsidRPr="00BE41C0">
        <w:rPr>
          <w:rFonts w:ascii="Times New Roman" w:hAnsi="Times New Roman"/>
          <w:sz w:val="24"/>
          <w:szCs w:val="24"/>
          <w:lang w:val="en-US"/>
        </w:rPr>
        <w:t>soc</w:t>
      </w:r>
      <w:r w:rsidRPr="00BE41C0">
        <w:rPr>
          <w:rFonts w:ascii="Times New Roman" w:hAnsi="Times New Roman"/>
          <w:sz w:val="24"/>
          <w:szCs w:val="24"/>
        </w:rPr>
        <w:t>.</w:t>
      </w:r>
      <w:r w:rsidRPr="00BE41C0">
        <w:rPr>
          <w:rFonts w:ascii="Times New Roman" w:hAnsi="Times New Roman"/>
          <w:sz w:val="24"/>
          <w:szCs w:val="24"/>
          <w:lang w:val="en-US"/>
        </w:rPr>
        <w:t>ru</w:t>
      </w:r>
      <w:r w:rsidRPr="00BE41C0">
        <w:rPr>
          <w:rFonts w:ascii="Times New Roman" w:hAnsi="Times New Roman"/>
          <w:sz w:val="24"/>
          <w:szCs w:val="24"/>
        </w:rPr>
        <w:t xml:space="preserve"> и </w:t>
      </w:r>
      <w:r w:rsidRPr="00BE41C0">
        <w:rPr>
          <w:rFonts w:ascii="Times New Roman" w:hAnsi="Times New Roman"/>
          <w:sz w:val="24"/>
          <w:szCs w:val="24"/>
          <w:lang w:val="en-US"/>
        </w:rPr>
        <w:t>info</w:t>
      </w:r>
      <w:r w:rsidRPr="00BE41C0">
        <w:rPr>
          <w:rFonts w:ascii="Times New Roman" w:hAnsi="Times New Roman"/>
          <w:sz w:val="24"/>
          <w:szCs w:val="24"/>
        </w:rPr>
        <w:t>@</w:t>
      </w:r>
      <w:r w:rsidRPr="00BE41C0">
        <w:rPr>
          <w:rFonts w:ascii="Times New Roman" w:hAnsi="Times New Roman"/>
          <w:sz w:val="24"/>
          <w:szCs w:val="24"/>
          <w:lang w:val="en-US"/>
        </w:rPr>
        <w:t>b</w:t>
      </w:r>
      <w:r w:rsidRPr="00BE41C0">
        <w:rPr>
          <w:rFonts w:ascii="Times New Roman" w:hAnsi="Times New Roman"/>
          <w:sz w:val="24"/>
          <w:szCs w:val="24"/>
        </w:rPr>
        <w:t>-</w:t>
      </w:r>
      <w:r w:rsidRPr="00BE41C0">
        <w:rPr>
          <w:rFonts w:ascii="Times New Roman" w:hAnsi="Times New Roman"/>
          <w:sz w:val="24"/>
          <w:szCs w:val="24"/>
          <w:lang w:val="en-US"/>
        </w:rPr>
        <w:t>soc</w:t>
      </w:r>
      <w:r w:rsidRPr="00BE41C0">
        <w:rPr>
          <w:rFonts w:ascii="Times New Roman" w:hAnsi="Times New Roman"/>
          <w:sz w:val="24"/>
          <w:szCs w:val="24"/>
        </w:rPr>
        <w:t>.</w:t>
      </w:r>
      <w:r w:rsidRPr="00BE41C0">
        <w:rPr>
          <w:rFonts w:ascii="Times New Roman" w:hAnsi="Times New Roman"/>
          <w:sz w:val="24"/>
          <w:szCs w:val="24"/>
          <w:lang w:val="en-US"/>
        </w:rPr>
        <w:t>ru</w:t>
      </w:r>
      <w:r w:rsidRPr="00BE41C0">
        <w:rPr>
          <w:rFonts w:ascii="Times New Roman" w:hAnsi="Times New Roman"/>
          <w:sz w:val="24"/>
          <w:szCs w:val="24"/>
        </w:rPr>
        <w:t>,</w:t>
      </w:r>
    </w:p>
    <w:p w:rsidR="009405C9" w:rsidRPr="00BE41C0" w:rsidRDefault="009405C9" w:rsidP="00940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1C0">
        <w:rPr>
          <w:rFonts w:ascii="Times New Roman" w:hAnsi="Times New Roman"/>
          <w:sz w:val="24"/>
          <w:szCs w:val="24"/>
        </w:rPr>
        <w:t>Вам  будет  выслана регистрационная форма и подтверждение регистрации.</w:t>
      </w:r>
    </w:p>
    <w:p w:rsidR="009405C9" w:rsidRPr="00BE41C0" w:rsidRDefault="009405C9" w:rsidP="00940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E41C0">
        <w:rPr>
          <w:rFonts w:ascii="Times New Roman" w:hAnsi="Times New Roman"/>
          <w:sz w:val="24"/>
          <w:szCs w:val="24"/>
          <w:lang w:val="en-US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  <w:r w:rsidR="00DB29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BE41C0">
        <w:rPr>
          <w:rFonts w:ascii="Times New Roman" w:hAnsi="Times New Roman"/>
          <w:sz w:val="24"/>
          <w:szCs w:val="24"/>
          <w:lang w:val="en-US"/>
        </w:rPr>
        <w:t xml:space="preserve"> 499 972 1806.</w:t>
      </w:r>
    </w:p>
    <w:bookmarkEnd w:id="0"/>
    <w:p w:rsidR="009405C9" w:rsidRDefault="009405C9" w:rsidP="009405C9">
      <w:pPr>
        <w:spacing w:after="80"/>
        <w:ind w:left="360"/>
        <w:jc w:val="both"/>
        <w:rPr>
          <w:i/>
          <w:sz w:val="23"/>
          <w:szCs w:val="23"/>
        </w:rPr>
      </w:pPr>
    </w:p>
    <w:p w:rsidR="009405C9" w:rsidRDefault="009405C9" w:rsidP="009405C9">
      <w:pPr>
        <w:spacing w:after="80"/>
        <w:ind w:left="360"/>
        <w:jc w:val="both"/>
      </w:pPr>
    </w:p>
    <w:p w:rsidR="009405C9" w:rsidRDefault="009405C9"/>
    <w:p w:rsidR="009405C9" w:rsidRDefault="009405C9"/>
    <w:sectPr w:rsidR="009405C9" w:rsidSect="0011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C9"/>
    <w:rsid w:val="001137AE"/>
    <w:rsid w:val="00510F8D"/>
    <w:rsid w:val="00625E7C"/>
    <w:rsid w:val="009405C9"/>
    <w:rsid w:val="00DB2941"/>
    <w:rsid w:val="00EE03DD"/>
    <w:rsid w:val="00FA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AE"/>
  </w:style>
  <w:style w:type="paragraph" w:styleId="1">
    <w:name w:val="heading 1"/>
    <w:basedOn w:val="a"/>
    <w:next w:val="a"/>
    <w:link w:val="10"/>
    <w:qFormat/>
    <w:rsid w:val="009405C9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05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05C9"/>
  </w:style>
  <w:style w:type="paragraph" w:styleId="a3">
    <w:name w:val="Normal (Web)"/>
    <w:basedOn w:val="a"/>
    <w:uiPriority w:val="99"/>
    <w:unhideWhenUsed/>
    <w:rsid w:val="009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05C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05C9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405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405C9"/>
  </w:style>
  <w:style w:type="paragraph" w:styleId="a3">
    <w:name w:val="Normal (Web)"/>
    <w:basedOn w:val="a"/>
    <w:uiPriority w:val="99"/>
    <w:unhideWhenUsed/>
    <w:rsid w:val="0094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405C9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2011-09-14T16:22:00Z</dcterms:created>
  <dcterms:modified xsi:type="dcterms:W3CDTF">2011-09-15T07:41:00Z</dcterms:modified>
</cp:coreProperties>
</file>